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1dec5d362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3b7684a4c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Abeleiras,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1b3fedbfc4208" /><Relationship Type="http://schemas.openxmlformats.org/officeDocument/2006/relationships/numbering" Target="/word/numbering.xml" Id="Ra39b980d7c584ca5" /><Relationship Type="http://schemas.openxmlformats.org/officeDocument/2006/relationships/settings" Target="/word/settings.xml" Id="R6df5680377fd48f7" /><Relationship Type="http://schemas.openxmlformats.org/officeDocument/2006/relationships/image" Target="/word/media/4f07dae1-bd42-44da-8270-13dcd7ef42a4.png" Id="Ra4a3b7684a4c4e0c" /></Relationships>
</file>