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3e25cd8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f2fd89e24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00d72988d4cc5" /><Relationship Type="http://schemas.openxmlformats.org/officeDocument/2006/relationships/numbering" Target="/word/numbering.xml" Id="R01e746fc6d874bbb" /><Relationship Type="http://schemas.openxmlformats.org/officeDocument/2006/relationships/settings" Target="/word/settings.xml" Id="R6e82fa3690c64d54" /><Relationship Type="http://schemas.openxmlformats.org/officeDocument/2006/relationships/image" Target="/word/media/4f266441-49d1-40ce-b012-75f181e49ed0.png" Id="R303f2fd89e244f6b" /></Relationships>
</file>