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1ee25af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ca102120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fefcc14cb4151" /><Relationship Type="http://schemas.openxmlformats.org/officeDocument/2006/relationships/numbering" Target="/word/numbering.xml" Id="R27d37e83eab343f3" /><Relationship Type="http://schemas.openxmlformats.org/officeDocument/2006/relationships/settings" Target="/word/settings.xml" Id="R86a1568f61be4706" /><Relationship Type="http://schemas.openxmlformats.org/officeDocument/2006/relationships/image" Target="/word/media/7c06561e-d7e7-462f-a3dc-d1144b729bfd.png" Id="Ra1ccca102120424b" /></Relationships>
</file>