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b1455a7b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ead8d307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Aizpun,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867f50a2949f6" /><Relationship Type="http://schemas.openxmlformats.org/officeDocument/2006/relationships/numbering" Target="/word/numbering.xml" Id="Ra209c14f7bba4e8a" /><Relationship Type="http://schemas.openxmlformats.org/officeDocument/2006/relationships/settings" Target="/word/settings.xml" Id="Rbee36ccd0a794f8c" /><Relationship Type="http://schemas.openxmlformats.org/officeDocument/2006/relationships/image" Target="/word/media/cd037c8c-0c26-4e87-8aae-c7d46858de64.png" Id="Rf8aead8d307045e4" /></Relationships>
</file>