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1b0c2dcc3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e5e755f3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Albuixech,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d68d8b6a54eb8" /><Relationship Type="http://schemas.openxmlformats.org/officeDocument/2006/relationships/numbering" Target="/word/numbering.xml" Id="R2c0d9fd1425147e3" /><Relationship Type="http://schemas.openxmlformats.org/officeDocument/2006/relationships/settings" Target="/word/settings.xml" Id="R4eca65fd1f024f35" /><Relationship Type="http://schemas.openxmlformats.org/officeDocument/2006/relationships/image" Target="/word/media/1ba1d122-be15-4c75-81e1-dfd6ba894280.png" Id="R939e5e755f374663" /></Relationships>
</file>