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380c2627f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eaeadc534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Alcantarilla,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a31a5d2df43e4" /><Relationship Type="http://schemas.openxmlformats.org/officeDocument/2006/relationships/numbering" Target="/word/numbering.xml" Id="R52690e69c6634bd0" /><Relationship Type="http://schemas.openxmlformats.org/officeDocument/2006/relationships/settings" Target="/word/settings.xml" Id="R3ffae8826d5e471c" /><Relationship Type="http://schemas.openxmlformats.org/officeDocument/2006/relationships/image" Target="/word/media/b2fda15f-7027-4ed9-8097-1b87ea662eae.png" Id="R222eaeadc5344b9a" /></Relationships>
</file>