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284bfc6c1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3bd5a7b6e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Alceme,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4b0c573a8424e" /><Relationship Type="http://schemas.openxmlformats.org/officeDocument/2006/relationships/numbering" Target="/word/numbering.xml" Id="Re03c056d905247df" /><Relationship Type="http://schemas.openxmlformats.org/officeDocument/2006/relationships/settings" Target="/word/settings.xml" Id="R085e6f958d7f4c18" /><Relationship Type="http://schemas.openxmlformats.org/officeDocument/2006/relationships/image" Target="/word/media/80eaf763-a766-4ce5-9c81-1d1ae43058c2.png" Id="Ra433bd5a7b6e4183" /></Relationships>
</file>