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a2fb5ef5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f922a354c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Alconada de Maderuelo,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5c2908094f13" /><Relationship Type="http://schemas.openxmlformats.org/officeDocument/2006/relationships/numbering" Target="/word/numbering.xml" Id="R2308123669814d8b" /><Relationship Type="http://schemas.openxmlformats.org/officeDocument/2006/relationships/settings" Target="/word/settings.xml" Id="R0368dcc26646439e" /><Relationship Type="http://schemas.openxmlformats.org/officeDocument/2006/relationships/image" Target="/word/media/f0629e48-ee15-4b7a-8072-de5fbea6f2fd.png" Id="R717f922a354c4a58" /></Relationships>
</file>