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da07ea7be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110011ea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Aldealengua de Santa 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d837a0eec47e4" /><Relationship Type="http://schemas.openxmlformats.org/officeDocument/2006/relationships/numbering" Target="/word/numbering.xml" Id="R2a58081dbf1740a8" /><Relationship Type="http://schemas.openxmlformats.org/officeDocument/2006/relationships/settings" Target="/word/settings.xml" Id="R281f9af9efa54905" /><Relationship Type="http://schemas.openxmlformats.org/officeDocument/2006/relationships/image" Target="/word/media/70e4ede5-7c55-4d3b-8f60-b187f78c4a5a.png" Id="R68a110011ea04c49" /></Relationships>
</file>