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a11fee7f4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77c7998fd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Alfarrasi,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e7fe01bf34458" /><Relationship Type="http://schemas.openxmlformats.org/officeDocument/2006/relationships/numbering" Target="/word/numbering.xml" Id="R6f86f27524ea4255" /><Relationship Type="http://schemas.openxmlformats.org/officeDocument/2006/relationships/settings" Target="/word/settings.xml" Id="R8b2722b4ed194b97" /><Relationship Type="http://schemas.openxmlformats.org/officeDocument/2006/relationships/image" Target="/word/media/4706af6d-4e6d-4f4a-8c7c-f27666e21f3a.png" Id="R6b077c7998fd4a92" /></Relationships>
</file>