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be4708281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d6dfdeda1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Alhama de Murcia,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21cc8810e48a6" /><Relationship Type="http://schemas.openxmlformats.org/officeDocument/2006/relationships/numbering" Target="/word/numbering.xml" Id="Ree9237a829dc442d" /><Relationship Type="http://schemas.openxmlformats.org/officeDocument/2006/relationships/settings" Target="/word/settings.xml" Id="R0b22868470f8457c" /><Relationship Type="http://schemas.openxmlformats.org/officeDocument/2006/relationships/image" Target="/word/media/09b0111a-9540-4fe2-b2a0-64060afd93ff.png" Id="R374d6dfdeda14a62" /></Relationships>
</file>