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ecabb4cc0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df3e1a550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Alvites,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cbed5ed294859" /><Relationship Type="http://schemas.openxmlformats.org/officeDocument/2006/relationships/numbering" Target="/word/numbering.xml" Id="R87eb3693d0ee453b" /><Relationship Type="http://schemas.openxmlformats.org/officeDocument/2006/relationships/settings" Target="/word/settings.xml" Id="R77b8c927556644b2" /><Relationship Type="http://schemas.openxmlformats.org/officeDocument/2006/relationships/image" Target="/word/media/9d2c7132-bc35-49ee-9cb5-b602fec4e2c8.png" Id="R770df3e1a5504721" /></Relationships>
</file>