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b2a2ea0c5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0f341135f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527e774434217" /><Relationship Type="http://schemas.openxmlformats.org/officeDocument/2006/relationships/numbering" Target="/word/numbering.xml" Id="R0cea7371cde34470" /><Relationship Type="http://schemas.openxmlformats.org/officeDocument/2006/relationships/settings" Target="/word/settings.xml" Id="Rb9686dcc35684adf" /><Relationship Type="http://schemas.openxmlformats.org/officeDocument/2006/relationships/image" Target="/word/media/d042aeaf-448f-466e-a08a-19ab25d790d7.png" Id="R78e0f341135f4b98" /></Relationships>
</file>