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451906729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f3fe7c53c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0acc1325f4e89" /><Relationship Type="http://schemas.openxmlformats.org/officeDocument/2006/relationships/numbering" Target="/word/numbering.xml" Id="R4f9f1f1c7e3f43a2" /><Relationship Type="http://schemas.openxmlformats.org/officeDocument/2006/relationships/settings" Target="/word/settings.xml" Id="Reebf4bf6d6ec4d4c" /><Relationship Type="http://schemas.openxmlformats.org/officeDocument/2006/relationships/image" Target="/word/media/3b9d1499-93a1-483b-bc42-9e7bf9832ef0.png" Id="R90af3fe7c53c4b26" /></Relationships>
</file>