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fd4aab7e8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d4eac05c5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Aranarache,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163e1b4cc4ad3" /><Relationship Type="http://schemas.openxmlformats.org/officeDocument/2006/relationships/numbering" Target="/word/numbering.xml" Id="R00a40ce71e294e49" /><Relationship Type="http://schemas.openxmlformats.org/officeDocument/2006/relationships/settings" Target="/word/settings.xml" Id="Rdf88c89d37ae465e" /><Relationship Type="http://schemas.openxmlformats.org/officeDocument/2006/relationships/image" Target="/word/media/8f14f2ff-3b0c-41cc-893e-03a794cd57a9.png" Id="R9a1d4eac05c54d45" /></Relationships>
</file>