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518861bca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a241889be45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Arantza,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a283a5a55948e9" /><Relationship Type="http://schemas.openxmlformats.org/officeDocument/2006/relationships/numbering" Target="/word/numbering.xml" Id="R12b1c11a53574756" /><Relationship Type="http://schemas.openxmlformats.org/officeDocument/2006/relationships/settings" Target="/word/settings.xml" Id="Rc385a82e0d114eec" /><Relationship Type="http://schemas.openxmlformats.org/officeDocument/2006/relationships/image" Target="/word/media/71c05cff-540c-410a-8129-73ad4ffb6762.png" Id="R37fa241889be45d0" /></Relationships>
</file>