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cef9d884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b265e7614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1c6f302c24cda" /><Relationship Type="http://schemas.openxmlformats.org/officeDocument/2006/relationships/numbering" Target="/word/numbering.xml" Id="Rb8a478878e644a80" /><Relationship Type="http://schemas.openxmlformats.org/officeDocument/2006/relationships/settings" Target="/word/settings.xml" Id="R6e29878e9c2246af" /><Relationship Type="http://schemas.openxmlformats.org/officeDocument/2006/relationships/image" Target="/word/media/7a88fc95-1421-40ec-86b9-a3f9614bc3e4.png" Id="R6dcb265e76144f49" /></Relationships>
</file>