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1849f91fc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3a920a7cb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Arbeteta,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173d9672f4eb1" /><Relationship Type="http://schemas.openxmlformats.org/officeDocument/2006/relationships/numbering" Target="/word/numbering.xml" Id="Rb34288ed89004499" /><Relationship Type="http://schemas.openxmlformats.org/officeDocument/2006/relationships/settings" Target="/word/settings.xml" Id="R6adfb64a4b094832" /><Relationship Type="http://schemas.openxmlformats.org/officeDocument/2006/relationships/image" Target="/word/media/92e496c4-4871-4f72-9eb7-6f95d59a6a08.png" Id="R3a33a920a7cb4645" /></Relationships>
</file>