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62f29377f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be06c05ee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Arguero,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2129a182b4c63" /><Relationship Type="http://schemas.openxmlformats.org/officeDocument/2006/relationships/numbering" Target="/word/numbering.xml" Id="Rc21ba0ed22ba49d5" /><Relationship Type="http://schemas.openxmlformats.org/officeDocument/2006/relationships/settings" Target="/word/settings.xml" Id="R4b81278a9696434f" /><Relationship Type="http://schemas.openxmlformats.org/officeDocument/2006/relationships/image" Target="/word/media/def7ccf7-e29b-490c-97da-2889ac0d01c9.png" Id="Re53be06c05ee424a" /></Relationships>
</file>