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254b9a62a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b2fc02b30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a3236a5dd4f25" /><Relationship Type="http://schemas.openxmlformats.org/officeDocument/2006/relationships/numbering" Target="/word/numbering.xml" Id="R3a1dcaca06ef4c9f" /><Relationship Type="http://schemas.openxmlformats.org/officeDocument/2006/relationships/settings" Target="/word/settings.xml" Id="R37bdae799ac442e1" /><Relationship Type="http://schemas.openxmlformats.org/officeDocument/2006/relationships/image" Target="/word/media/7c82b8f6-ec6e-40bf-bf89-50cca8b56c9c.png" Id="R41bb2fc02b304858" /></Relationships>
</file>