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b3d95c05c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7904ae1ce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2de6f16724ef8" /><Relationship Type="http://schemas.openxmlformats.org/officeDocument/2006/relationships/numbering" Target="/word/numbering.xml" Id="R3630587384c844e5" /><Relationship Type="http://schemas.openxmlformats.org/officeDocument/2006/relationships/settings" Target="/word/settings.xml" Id="Red988917d0a24374" /><Relationship Type="http://schemas.openxmlformats.org/officeDocument/2006/relationships/image" Target="/word/media/a998deae-f355-4c54-8d9b-e57d9f566bdb.png" Id="R4a17904ae1ce41cc" /></Relationships>
</file>