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1dae1241d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1f76d5289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Auritz,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db0b1355b483a" /><Relationship Type="http://schemas.openxmlformats.org/officeDocument/2006/relationships/numbering" Target="/word/numbering.xml" Id="R88aa8066aedd40ee" /><Relationship Type="http://schemas.openxmlformats.org/officeDocument/2006/relationships/settings" Target="/word/settings.xml" Id="R2820fe32d342401e" /><Relationship Type="http://schemas.openxmlformats.org/officeDocument/2006/relationships/image" Target="/word/media/b8cc220f-3283-4b92-aa08-b16aa63c3f33.png" Id="R5511f76d52894da2" /></Relationships>
</file>