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f153b7e7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b0f0863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e44ee0e84cb5" /><Relationship Type="http://schemas.openxmlformats.org/officeDocument/2006/relationships/numbering" Target="/word/numbering.xml" Id="R1bd3553327184ceb" /><Relationship Type="http://schemas.openxmlformats.org/officeDocument/2006/relationships/settings" Target="/word/settings.xml" Id="Rbf42b0169e2d48b0" /><Relationship Type="http://schemas.openxmlformats.org/officeDocument/2006/relationships/image" Target="/word/media/9137c895-3073-40b6-9927-2ea206656eef.png" Id="Rb2f6b0f0863c4be6" /></Relationships>
</file>