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f55c05c8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405f3633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Bargaedo,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5963ce8be4764" /><Relationship Type="http://schemas.openxmlformats.org/officeDocument/2006/relationships/numbering" Target="/word/numbering.xml" Id="Rb43c263b86874216" /><Relationship Type="http://schemas.openxmlformats.org/officeDocument/2006/relationships/settings" Target="/word/settings.xml" Id="R1855b48f3a324888" /><Relationship Type="http://schemas.openxmlformats.org/officeDocument/2006/relationships/image" Target="/word/media/2c121277-8fd6-452e-8128-639a738453e8.png" Id="R20d405f3633a4a71" /></Relationships>
</file>