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125a8c34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3f68800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Barniedo de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79dd2e924089" /><Relationship Type="http://schemas.openxmlformats.org/officeDocument/2006/relationships/numbering" Target="/word/numbering.xml" Id="Rd3954855ca734d21" /><Relationship Type="http://schemas.openxmlformats.org/officeDocument/2006/relationships/settings" Target="/word/settings.xml" Id="Rb4dc88b3727b441b" /><Relationship Type="http://schemas.openxmlformats.org/officeDocument/2006/relationships/image" Target="/word/media/b6f8cfd5-e542-44c9-a286-a1fea8599f0c.png" Id="Ra62e3f6880044770" /></Relationships>
</file>