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a3c413cbd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02384f96b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 d'Artigas,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212fb230c4a51" /><Relationship Type="http://schemas.openxmlformats.org/officeDocument/2006/relationships/numbering" Target="/word/numbering.xml" Id="R76dd092c74c74ec0" /><Relationship Type="http://schemas.openxmlformats.org/officeDocument/2006/relationships/settings" Target="/word/settings.xml" Id="Ree0263a163c54ce0" /><Relationship Type="http://schemas.openxmlformats.org/officeDocument/2006/relationships/image" Target="/word/media/fdfb245d-68c5-4ba2-a213-7c17e9307328.png" Id="R81502384f96b46a7" /></Relationships>
</file>