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7b893dd5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c4f0a2ce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Penacerrada,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7bbe032e44bfb" /><Relationship Type="http://schemas.openxmlformats.org/officeDocument/2006/relationships/numbering" Target="/word/numbering.xml" Id="Rdbb209ef37274a6f" /><Relationship Type="http://schemas.openxmlformats.org/officeDocument/2006/relationships/settings" Target="/word/settings.xml" Id="Rbfa24ec328fd471f" /><Relationship Type="http://schemas.openxmlformats.org/officeDocument/2006/relationships/image" Target="/word/media/6b9f06aa-354b-43c2-8530-c9bdd0aa6ee9.png" Id="R162c4f0a2ce54908" /></Relationships>
</file>