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452b81d1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4cbf2e0f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Barxa de Lor,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cf44a28eb4d1f" /><Relationship Type="http://schemas.openxmlformats.org/officeDocument/2006/relationships/numbering" Target="/word/numbering.xml" Id="R19122242c5704a1c" /><Relationship Type="http://schemas.openxmlformats.org/officeDocument/2006/relationships/settings" Target="/word/settings.xml" Id="R2a1d97d9e7c84e42" /><Relationship Type="http://schemas.openxmlformats.org/officeDocument/2006/relationships/image" Target="/word/media/f1c3aa05-c3ac-4dbd-a4ca-57ba4148e616.png" Id="R897c4cbf2e0f42d1" /></Relationships>
</file>