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06201c803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af3227b3b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3661c16f543d4" /><Relationship Type="http://schemas.openxmlformats.org/officeDocument/2006/relationships/numbering" Target="/word/numbering.xml" Id="R4e30ee8af033468d" /><Relationship Type="http://schemas.openxmlformats.org/officeDocument/2006/relationships/settings" Target="/word/settings.xml" Id="R389c5458b827499d" /><Relationship Type="http://schemas.openxmlformats.org/officeDocument/2006/relationships/image" Target="/word/media/fc86ea10-1e4d-44e5-8fd5-727912f8133b.png" Id="R236af3227b3b4d6b" /></Relationships>
</file>