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0d56670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7ef4585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Belmonte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724d69534ff2" /><Relationship Type="http://schemas.openxmlformats.org/officeDocument/2006/relationships/numbering" Target="/word/numbering.xml" Id="R2e3e8946f3f546e8" /><Relationship Type="http://schemas.openxmlformats.org/officeDocument/2006/relationships/settings" Target="/word/settings.xml" Id="Reab5b17cdcb441f5" /><Relationship Type="http://schemas.openxmlformats.org/officeDocument/2006/relationships/image" Target="/word/media/31fefe82-fe15-4f47-a27f-eaeb242b0e2f.png" Id="R97227ef458514062" /></Relationships>
</file>