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1a26ef0c8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1ad8d6b2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6e27e0eb34891" /><Relationship Type="http://schemas.openxmlformats.org/officeDocument/2006/relationships/numbering" Target="/word/numbering.xml" Id="Rc014923811084efe" /><Relationship Type="http://schemas.openxmlformats.org/officeDocument/2006/relationships/settings" Target="/word/settings.xml" Id="R833708765f4c4dee" /><Relationship Type="http://schemas.openxmlformats.org/officeDocument/2006/relationships/image" Target="/word/media/d0cb643d-7068-4b5f-8ddd-9965c32afcf1.png" Id="R20a61ad8d6b24a4b" /></Relationships>
</file>