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814fd7ad5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c7f387c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Benimantell,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4f2adc564e78" /><Relationship Type="http://schemas.openxmlformats.org/officeDocument/2006/relationships/numbering" Target="/word/numbering.xml" Id="R45b6a8dd251e4402" /><Relationship Type="http://schemas.openxmlformats.org/officeDocument/2006/relationships/settings" Target="/word/settings.xml" Id="R24cc47f65953403c" /><Relationship Type="http://schemas.openxmlformats.org/officeDocument/2006/relationships/image" Target="/word/media/497a7a9d-924c-49ab-98ba-b1a7348fb5a3.png" Id="R67b8c7f387c24c13" /></Relationships>
</file>