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fb4c08079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7aa4195be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Boecillo,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822a17e5a429b" /><Relationship Type="http://schemas.openxmlformats.org/officeDocument/2006/relationships/numbering" Target="/word/numbering.xml" Id="Re1301c1299d24f85" /><Relationship Type="http://schemas.openxmlformats.org/officeDocument/2006/relationships/settings" Target="/word/settings.xml" Id="Rcbc3e8da928d45b8" /><Relationship Type="http://schemas.openxmlformats.org/officeDocument/2006/relationships/image" Target="/word/media/a1bf7f2f-520c-4d31-9e68-609a7794ec1b.png" Id="R7cc7aa4195be4d2e" /></Relationships>
</file>