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affbc998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5e701fb2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aa087cb74552" /><Relationship Type="http://schemas.openxmlformats.org/officeDocument/2006/relationships/numbering" Target="/word/numbering.xml" Id="Rd92fb8a85ff2481e" /><Relationship Type="http://schemas.openxmlformats.org/officeDocument/2006/relationships/settings" Target="/word/settings.xml" Id="Rc3e2f64e1baf4dbc" /><Relationship Type="http://schemas.openxmlformats.org/officeDocument/2006/relationships/image" Target="/word/media/e41f18e5-f2ac-413b-8d93-3ca6825cfa67.png" Id="R08c5e701fb224ac6" /></Relationships>
</file>