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78e9537f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b0e5a444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Bosquemado,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e0227f5ed4b48" /><Relationship Type="http://schemas.openxmlformats.org/officeDocument/2006/relationships/numbering" Target="/word/numbering.xml" Id="Rc14b7a6db926427f" /><Relationship Type="http://schemas.openxmlformats.org/officeDocument/2006/relationships/settings" Target="/word/settings.xml" Id="Rbcf2eb8b1b6b4632" /><Relationship Type="http://schemas.openxmlformats.org/officeDocument/2006/relationships/image" Target="/word/media/6ea1b7c2-3d4a-428b-94e1-7ab8778795d9.png" Id="R69adb0e5a4444f5a" /></Relationships>
</file>