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08a30e567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53b44b6c5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Caldebarcos,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7f5c3d16448c3" /><Relationship Type="http://schemas.openxmlformats.org/officeDocument/2006/relationships/numbering" Target="/word/numbering.xml" Id="R64e828dd88834b2b" /><Relationship Type="http://schemas.openxmlformats.org/officeDocument/2006/relationships/settings" Target="/word/settings.xml" Id="Rfe0dbb144c724fb1" /><Relationship Type="http://schemas.openxmlformats.org/officeDocument/2006/relationships/image" Target="/word/media/ab15841c-0c74-449f-80cb-5a5c9ddf6b17.png" Id="R71853b44b6c540b0" /></Relationships>
</file>