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9e023bb93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e58266f2f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Campiellos,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ce43fce6047ee" /><Relationship Type="http://schemas.openxmlformats.org/officeDocument/2006/relationships/numbering" Target="/word/numbering.xml" Id="R8ce7e910532246ec" /><Relationship Type="http://schemas.openxmlformats.org/officeDocument/2006/relationships/settings" Target="/word/settings.xml" Id="Rc6e853637b344f6d" /><Relationship Type="http://schemas.openxmlformats.org/officeDocument/2006/relationships/image" Target="/word/media/005f493a-c66d-4b95-88be-80f673a9c258.png" Id="R5e2e58266f2f48b9" /></Relationships>
</file>