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d6630b611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3c5d2325e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Campillo y Suertes,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af8c357a34bd9" /><Relationship Type="http://schemas.openxmlformats.org/officeDocument/2006/relationships/numbering" Target="/word/numbering.xml" Id="R18558bb4dc694243" /><Relationship Type="http://schemas.openxmlformats.org/officeDocument/2006/relationships/settings" Target="/word/settings.xml" Id="R3809de966b324f51" /><Relationship Type="http://schemas.openxmlformats.org/officeDocument/2006/relationships/image" Target="/word/media/b2dd01b9-007d-4992-8eab-2f553706ccb5.png" Id="Rdbe3c5d2325e478f" /></Relationships>
</file>