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4be74ff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84e467b3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c7065b3ae4668" /><Relationship Type="http://schemas.openxmlformats.org/officeDocument/2006/relationships/numbering" Target="/word/numbering.xml" Id="Rf1cc102db1e54b5f" /><Relationship Type="http://schemas.openxmlformats.org/officeDocument/2006/relationships/settings" Target="/word/settings.xml" Id="Rdd49c0ffa2f14cd1" /><Relationship Type="http://schemas.openxmlformats.org/officeDocument/2006/relationships/image" Target="/word/media/da1dd443-1dc5-4f2d-b9bb-e1d4c9c2f95c.png" Id="Rbeb984e467b34d49" /></Relationships>
</file>