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869aeef22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18b11984f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Cangas de Onis,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84be210ae4ca9" /><Relationship Type="http://schemas.openxmlformats.org/officeDocument/2006/relationships/numbering" Target="/word/numbering.xml" Id="Rcaeb27afe326484c" /><Relationship Type="http://schemas.openxmlformats.org/officeDocument/2006/relationships/settings" Target="/word/settings.xml" Id="Ra38f29fc936b4c0a" /><Relationship Type="http://schemas.openxmlformats.org/officeDocument/2006/relationships/image" Target="/word/media/b3e89726-9cd3-4d92-ab41-35a6b383e993.png" Id="Rbcc18b11984f4855" /></Relationships>
</file>