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88eceb97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7c2a5730b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Capsec,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45515e372439a" /><Relationship Type="http://schemas.openxmlformats.org/officeDocument/2006/relationships/numbering" Target="/word/numbering.xml" Id="R9cef8600faf040f9" /><Relationship Type="http://schemas.openxmlformats.org/officeDocument/2006/relationships/settings" Target="/word/settings.xml" Id="R87da1b6dbdbb45b1" /><Relationship Type="http://schemas.openxmlformats.org/officeDocument/2006/relationships/image" Target="/word/media/b6b233fd-7d81-4ef3-a3d4-7fb249b7a265.png" Id="R7eb7c2a5730b44d0" /></Relationships>
</file>