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be3c310b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e01dd9073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del Notari,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6b50dcc7449e" /><Relationship Type="http://schemas.openxmlformats.org/officeDocument/2006/relationships/numbering" Target="/word/numbering.xml" Id="R561b478485f0465e" /><Relationship Type="http://schemas.openxmlformats.org/officeDocument/2006/relationships/settings" Target="/word/settings.xml" Id="R2a988080691748b3" /><Relationship Type="http://schemas.openxmlformats.org/officeDocument/2006/relationships/image" Target="/word/media/eedd7671-e8d1-427b-ac70-e9df4df63c36.png" Id="Re9ae01dd90734db9" /></Relationships>
</file>