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1c30ceee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c8c998df6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Castandiello,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b3a8b02a94f28" /><Relationship Type="http://schemas.openxmlformats.org/officeDocument/2006/relationships/numbering" Target="/word/numbering.xml" Id="R0d30c7718ce74b85" /><Relationship Type="http://schemas.openxmlformats.org/officeDocument/2006/relationships/settings" Target="/word/settings.xml" Id="Rf74031e144b5439a" /><Relationship Type="http://schemas.openxmlformats.org/officeDocument/2006/relationships/image" Target="/word/media/9a600cf7-e445-4ccc-97e0-e7041a2dfa33.png" Id="Rda9c8c998df64d98" /></Relationships>
</file>