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005a2d34c84b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65d7553f054e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Castrino,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bce525402482a" /><Relationship Type="http://schemas.openxmlformats.org/officeDocument/2006/relationships/numbering" Target="/word/numbering.xml" Id="R020adae06ce04506" /><Relationship Type="http://schemas.openxmlformats.org/officeDocument/2006/relationships/settings" Target="/word/settings.xml" Id="R0cf37bb2c2264651" /><Relationship Type="http://schemas.openxmlformats.org/officeDocument/2006/relationships/image" Target="/word/media/4f7cccc5-cb6e-490e-87f9-b2b190f2492c.png" Id="Rc965d7553f054e05" /></Relationships>
</file>