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ed5b40c76747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71aaf036a240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Cebreiro,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502ea3b887466c" /><Relationship Type="http://schemas.openxmlformats.org/officeDocument/2006/relationships/numbering" Target="/word/numbering.xml" Id="R6a5c4b28824a4cea" /><Relationship Type="http://schemas.openxmlformats.org/officeDocument/2006/relationships/settings" Target="/word/settings.xml" Id="Rd3ebd12bdc9c4021" /><Relationship Type="http://schemas.openxmlformats.org/officeDocument/2006/relationships/image" Target="/word/media/1376a0fd-1bdc-4e34-bbb6-1f5d2eff82cc.png" Id="Ref71aaf036a240ce" /></Relationships>
</file>