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479b326dd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48c3b29b0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Cerro Molino,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749be4bf2442a" /><Relationship Type="http://schemas.openxmlformats.org/officeDocument/2006/relationships/numbering" Target="/word/numbering.xml" Id="Rc7ff68af7f9d48f8" /><Relationship Type="http://schemas.openxmlformats.org/officeDocument/2006/relationships/settings" Target="/word/settings.xml" Id="Rd7ebe273298f4881" /><Relationship Type="http://schemas.openxmlformats.org/officeDocument/2006/relationships/image" Target="/word/media/d4cbb7f1-e31b-46a2-8332-f3b8b27a0f9f.png" Id="R5cb48c3b29b0466f" /></Relationships>
</file>