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c02ade23e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f422fd2ec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Cervera de Buitrago,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cc345cea64ef9" /><Relationship Type="http://schemas.openxmlformats.org/officeDocument/2006/relationships/numbering" Target="/word/numbering.xml" Id="Raec011300e8742bb" /><Relationship Type="http://schemas.openxmlformats.org/officeDocument/2006/relationships/settings" Target="/word/settings.xml" Id="R5109dea2379d48eb" /><Relationship Type="http://schemas.openxmlformats.org/officeDocument/2006/relationships/image" Target="/word/media/d2372791-bc63-492a-b261-561feb053c51.png" Id="R5c5f422fd2ec4319" /></Relationships>
</file>