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b9c8aa4a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e5e38f2c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Chapineria,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ac81a11b46c8" /><Relationship Type="http://schemas.openxmlformats.org/officeDocument/2006/relationships/numbering" Target="/word/numbering.xml" Id="R6412d716ac67492a" /><Relationship Type="http://schemas.openxmlformats.org/officeDocument/2006/relationships/settings" Target="/word/settings.xml" Id="Ref8e3f50dc8e4704" /><Relationship Type="http://schemas.openxmlformats.org/officeDocument/2006/relationships/image" Target="/word/media/fa93338e-0f89-494b-accd-31c90c61edc6.png" Id="R864e5e38f2c146f1" /></Relationships>
</file>