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eca88685d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9846e578d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Cilloruelo,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f6eaa59c64281" /><Relationship Type="http://schemas.openxmlformats.org/officeDocument/2006/relationships/numbering" Target="/word/numbering.xml" Id="R989185fd35ec4fff" /><Relationship Type="http://schemas.openxmlformats.org/officeDocument/2006/relationships/settings" Target="/word/settings.xml" Id="R7b74343f4b944366" /><Relationship Type="http://schemas.openxmlformats.org/officeDocument/2006/relationships/image" Target="/word/media/be48f626-86af-408d-bb1b-74a1519260b7.png" Id="Rafd9846e578d4825" /></Relationships>
</file>