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7eda4463e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9a53ae113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Ciperez,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ec21a43941de" /><Relationship Type="http://schemas.openxmlformats.org/officeDocument/2006/relationships/numbering" Target="/word/numbering.xml" Id="Rc1e2a9dfeb434b6a" /><Relationship Type="http://schemas.openxmlformats.org/officeDocument/2006/relationships/settings" Target="/word/settings.xml" Id="Rf5f547940c0b4cbb" /><Relationship Type="http://schemas.openxmlformats.org/officeDocument/2006/relationships/image" Target="/word/media/b0a2f311-cf14-4383-864d-1024df4a86dd.png" Id="R77a9a53ae1134e4c" /></Relationships>
</file>